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C2D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国家安全教育主题演讲比赛报名表</w:t>
      </w:r>
    </w:p>
    <w:tbl>
      <w:tblPr>
        <w:tblStyle w:val="2"/>
        <w:tblpPr w:leftFromText="180" w:rightFromText="180" w:vertAnchor="text" w:horzAnchor="page" w:tblpX="1339" w:tblpY="284"/>
        <w:tblOverlap w:val="never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36"/>
        <w:gridCol w:w="1337"/>
        <w:gridCol w:w="2854"/>
        <w:gridCol w:w="240"/>
        <w:gridCol w:w="1803"/>
      </w:tblGrid>
      <w:tr w14:paraId="19F6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E2C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351935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12" w:space="0"/>
            </w:tcBorders>
            <w:vAlign w:val="center"/>
          </w:tcPr>
          <w:p w14:paraId="7F9731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4" w:type="dxa"/>
            <w:tcBorders>
              <w:top w:val="single" w:color="auto" w:sz="12" w:space="0"/>
              <w:right w:val="nil"/>
            </w:tcBorders>
            <w:vAlign w:val="center"/>
          </w:tcPr>
          <w:p w14:paraId="057CC0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283951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righ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3E0407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4E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85FEB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 w14:paraId="11884B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9380A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14:paraId="660D58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602313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68141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FA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F49D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 w14:paraId="118062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60CC2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2854" w:type="dxa"/>
            <w:tcBorders>
              <w:right w:val="nil"/>
            </w:tcBorders>
            <w:vAlign w:val="center"/>
          </w:tcPr>
          <w:p w14:paraId="776473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49BA02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0A2C6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2D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CD94F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演讲内容概述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 w14:paraId="0B8731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0D6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FECAF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 w14:paraId="5A5E3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报名请及时加入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群聊</w:t>
            </w:r>
            <w:r>
              <w:rPr>
                <w:rFonts w:ascii="仿宋_GB2312" w:eastAsia="仿宋_GB2312"/>
                <w:b/>
                <w:bCs/>
                <w:sz w:val="24"/>
              </w:rPr>
              <w:t>1016435494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。</w:t>
            </w:r>
          </w:p>
          <w:p w14:paraId="5C16A9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并</w:t>
            </w:r>
            <w:r>
              <w:rPr>
                <w:rFonts w:hint="eastAsia" w:ascii="仿宋_GB2312" w:eastAsia="仿宋_GB2312"/>
                <w:b/>
                <w:bCs/>
                <w:sz w:val="24"/>
                <w:u w:val="single"/>
              </w:rPr>
              <w:t>将报名表、演讲稿、PPT、背景音乐打包发送到邮箱</w:t>
            </w:r>
            <w:r>
              <w:rPr>
                <w:rFonts w:ascii="仿宋_GB2312" w:eastAsia="仿宋_GB2312"/>
                <w:b/>
                <w:bCs/>
                <w:sz w:val="24"/>
                <w:u w:val="single"/>
              </w:rPr>
              <w:t>1523839151@qq.com</w:t>
            </w:r>
          </w:p>
        </w:tc>
      </w:tr>
      <w:tr w14:paraId="2446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966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6B4E84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</w:rPr>
            </w:pPr>
          </w:p>
          <w:p w14:paraId="33DE03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</w:rPr>
            </w:pPr>
          </w:p>
          <w:p w14:paraId="529BD6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</w:rPr>
            </w:pPr>
          </w:p>
          <w:p w14:paraId="7DD8D6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</w:rPr>
            </w:pPr>
          </w:p>
          <w:p w14:paraId="5D531F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textAlignment w:val="baseline"/>
              <w:rPr>
                <w:rFonts w:ascii="仿宋_GB2312" w:eastAsia="仿宋_GB2312"/>
                <w:sz w:val="24"/>
              </w:rPr>
            </w:pPr>
          </w:p>
          <w:p w14:paraId="41981A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right"/>
              <w:textAlignment w:val="baseline"/>
              <w:rPr>
                <w:rFonts w:ascii="仿宋_GB2312" w:eastAsia="仿宋_GB2312"/>
                <w:sz w:val="24"/>
              </w:rPr>
            </w:pPr>
          </w:p>
          <w:p w14:paraId="3872FA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0"/>
              <w:jc w:val="right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6BA0E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2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2025-03-20T03:42:59Z</dcterms:created>
  <dc:creator>DELL</dc:creator>
  <cp:lastModifiedBy>Y.Z</cp:lastModifiedBy>
  <dcterms:modified xsi:type="dcterms:W3CDTF">2025-03-20T03:43:19Z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eyJoZGlkIjoiZGU0MjVjZTBkNGMyMDY1ZmNhYzAyMTYyZGVkNGZiY2YiLCJ1c2VySWQiOiI2MjM2MDYyNzUifQ==</vt:lpwstr>
  </property>
  <property fmtid="{D5CDD505-2E9C-101B-9397-08002B2CF9AE}" pid="4" name="ICV">
    <vt:lpwstr>EB7F91BD5BAE405FB3EA368EEE985974_12</vt:lpwstr>
  </property>
</Properties>
</file>