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ED" w:rsidRDefault="00A914ED" w:rsidP="00A914ED">
      <w:pPr>
        <w:widowControl/>
        <w:jc w:val="center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81F5B">
        <w:rPr>
          <w:rFonts w:ascii="宋体" w:eastAsia="宋体" w:hAnsi="宋体" w:cs="宋体"/>
          <w:b/>
          <w:bCs/>
          <w:kern w:val="0"/>
          <w:sz w:val="27"/>
          <w:szCs w:val="27"/>
        </w:rPr>
        <w:t>《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大学生安全文化</w:t>
      </w:r>
      <w:r w:rsidRPr="00F81F5B">
        <w:rPr>
          <w:rFonts w:ascii="宋体" w:eastAsia="宋体" w:hAnsi="宋体" w:cs="宋体"/>
          <w:b/>
          <w:bCs/>
          <w:kern w:val="0"/>
          <w:sz w:val="27"/>
          <w:szCs w:val="27"/>
        </w:rPr>
        <w:t>》</w:t>
      </w:r>
      <w:bookmarkStart w:id="0" w:name="_GoBack"/>
      <w:r>
        <w:rPr>
          <w:rFonts w:ascii="宋体" w:eastAsia="宋体" w:hAnsi="宋体" w:cs="宋体"/>
          <w:b/>
          <w:bCs/>
          <w:kern w:val="0"/>
          <w:sz w:val="27"/>
          <w:szCs w:val="27"/>
        </w:rPr>
        <w:t>网上</w:t>
      </w:r>
      <w:r w:rsidR="004E2592" w:rsidRPr="004E2592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课程教学大纲</w:t>
      </w:r>
      <w:bookmarkEnd w:id="0"/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第一章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>安全观念概述篇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1.1 安全价值和安全文化的意义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1.1.1 数字说安全预览视频 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1.1.2 视频看灾难预览视频 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1.1.3 课程的内容预览视频 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B31D7">
        <w:rPr>
          <w:rFonts w:ascii="宋体" w:eastAsia="宋体" w:hAnsi="宋体" w:cs="宋体"/>
          <w:b/>
          <w:kern w:val="0"/>
          <w:sz w:val="24"/>
          <w:szCs w:val="24"/>
        </w:rPr>
        <w:t>1.2 中国古代安全文化及其启示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1.2.1 安全民俗文化的有趣故事预览视频 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1.2.2 四灵兽传说及古代安全技术点滴预览视频 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1.2.3 中国古代安全思想方略预览视频 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第二章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>校园安全基础知识篇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2.1 生活安全知识05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2.1.1 生活消费中的常见安全问题及防范</w:t>
      </w:r>
      <w:r w:rsidR="007B7BB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2.1.2 生活消费中的常见安全问题及防范</w:t>
      </w:r>
      <w:r w:rsidR="007B7BB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2.1.3 人际交往中常见安全问题及防范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2.1.4 体育运动中常见安全问题及处置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2.2 失窃预防知识06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2.2.1 宿舍合教室预防盗窃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2.2.2 公共场所预防盗窃和防骗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2.2.3 个人财产和信息保护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2.3 心理健康理念07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2.3.1 大学生心理健康调查与问题原因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2.3.2 两个心理健康小故事及其启示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2.3.3 大学生心理问题的解决对策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B31D7">
        <w:rPr>
          <w:rFonts w:ascii="宋体" w:eastAsia="宋体" w:hAnsi="宋体" w:cs="宋体"/>
          <w:b/>
          <w:kern w:val="0"/>
          <w:sz w:val="24"/>
          <w:szCs w:val="24"/>
        </w:rPr>
        <w:t>2.4 心理疾病疗法08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2.4.1 健康理念与心理健康疗法概述</w:t>
      </w:r>
      <w:r w:rsidR="007B7BB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2.4.2 健康理念与心理健康疗法概述</w:t>
      </w:r>
      <w:r w:rsidR="007B7BB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2.4.3 常见心理疾病处置方法（一）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2.4.4 如何帮助有心理问题的学生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2.5 身体保健常识09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2.5.1 影响健康因素与看医生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2.5.2 常见疾病预防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2.5.3 药品安全常识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2.6 饮食安全常识10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2.6.1 食品安全概述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2.6.2 科普营养知识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2.6.3 养成良好饮食习惯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2.7 校园防火知识11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2.7.1 校园火灾的特点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2.7.2 校园常见的火灾类型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2.7.3 校园火灾的预防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lastRenderedPageBreak/>
        <w:t xml:space="preserve">第三章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>校外安全基础知识篇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3.1 实习生的安全权利与义务13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3.1.1 实习生的劳动安全及权利、义务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3.1.2 勤工俭学中常见的安全问题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3.1.3 试工阶段常见安全问题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3.2 实习旅行和野外活动安全14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3.2.1 不同出行方式的安全防范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3.2.2 住宿时的安全防范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3.2.3 野外考察时的安全知识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3.3 应对突发事件的安全知识15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3.3.1 什么是突发事件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3.3.2 遇到洪灾的安全常识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3.3.3 气象灾害的安全常识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第四章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>从业安全基础知识篇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4.1 安全法规知识概述16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4.1.1 安全规程与安全故事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4.1.2 安全生产法律法规概述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4.1.3 安全生产法法规简介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4.2 就业需知安全法规17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4.2.1 《安全生产法》简介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4.2.2 劳动法与职业病防治法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4.2.3 企业工商保险规定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4.3 交通安全基本知识20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4.3.1 我国道路交通安全的现状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4.3.2 道路交通事故的原因及预防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B31D7">
        <w:rPr>
          <w:rFonts w:ascii="宋体" w:eastAsia="宋体" w:hAnsi="宋体" w:cs="宋体"/>
          <w:b/>
          <w:kern w:val="0"/>
          <w:sz w:val="24"/>
          <w:szCs w:val="24"/>
        </w:rPr>
        <w:t>4.4 消防安全基本知识21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4.4.1 火灾发生及危害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4.4.2 防火与灭火知识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4.4.3 火灾逃生的主要方法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黄锐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4.5 电气安全基本知识22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4.5.1 电气及触电伤害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4.5.2 电气防护和应急处置救援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吴超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4.6 机械安全基本知识23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4.6.1 机械伤害常见类型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4.6.2 识别机械防护设施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第五章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>从业卫生基础知识篇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5.1 劳动心理与生理知识25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5.1.1 体力劳动的机体调节和适应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5.1.2 脑力劳动的主要生理变化和职业卫生要求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5.1.3 疲劳产生的原因及其消除方法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4B31D7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B31D7">
        <w:rPr>
          <w:rFonts w:ascii="宋体" w:eastAsia="宋体" w:hAnsi="宋体" w:cs="宋体"/>
          <w:b/>
          <w:kern w:val="0"/>
          <w:sz w:val="24"/>
          <w:szCs w:val="24"/>
        </w:rPr>
        <w:t xml:space="preserve"> 5.2 粉尘对人体的危害及其防治27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5.2.1 粉尘及其对人体的危害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5.2.2 尘肺病的类型及其诊治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F26D90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26D90">
        <w:rPr>
          <w:rFonts w:ascii="宋体" w:eastAsia="宋体" w:hAnsi="宋体" w:cs="宋体"/>
          <w:b/>
          <w:kern w:val="0"/>
          <w:sz w:val="24"/>
          <w:szCs w:val="24"/>
        </w:rPr>
        <w:t xml:space="preserve"> 5.3 办公室职业健康知识28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5.3.1 办公室职业健康问题概述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5.3.2 办公室人员的健康问题及其解决方案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F26D90" w:rsidRDefault="00A914ED" w:rsidP="00A914E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26D90">
        <w:rPr>
          <w:rFonts w:ascii="宋体" w:eastAsia="宋体" w:hAnsi="宋体" w:cs="宋体"/>
          <w:b/>
          <w:kern w:val="0"/>
          <w:sz w:val="24"/>
          <w:szCs w:val="24"/>
        </w:rPr>
        <w:t xml:space="preserve"> 5.4 职业卫生个体防护29</w:t>
      </w:r>
    </w:p>
    <w:p w:rsidR="00A914ED" w:rsidRPr="00A914ED" w:rsidRDefault="00A914ED" w:rsidP="00A914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5.4.1 常用个体防护装备（一）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p w:rsidR="00A914ED" w:rsidRPr="007B7BB0" w:rsidRDefault="00A914ED" w:rsidP="007B7B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 5.4.2 常用个体防护装备（二）</w:t>
      </w:r>
      <w:r w:rsidR="007B7BB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914ED">
        <w:rPr>
          <w:rFonts w:ascii="宋体" w:eastAsia="宋体" w:hAnsi="宋体" w:cs="宋体"/>
          <w:kern w:val="0"/>
          <w:sz w:val="24"/>
          <w:szCs w:val="24"/>
        </w:rPr>
        <w:t xml:space="preserve">陈沅江 </w:t>
      </w:r>
    </w:p>
    <w:sectPr w:rsidR="00A914ED" w:rsidRPr="007B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A2" w:rsidRDefault="00F524A2" w:rsidP="004E2592">
      <w:r>
        <w:separator/>
      </w:r>
    </w:p>
  </w:endnote>
  <w:endnote w:type="continuationSeparator" w:id="0">
    <w:p w:rsidR="00F524A2" w:rsidRDefault="00F524A2" w:rsidP="004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A2" w:rsidRDefault="00F524A2" w:rsidP="004E2592">
      <w:r>
        <w:separator/>
      </w:r>
    </w:p>
  </w:footnote>
  <w:footnote w:type="continuationSeparator" w:id="0">
    <w:p w:rsidR="00F524A2" w:rsidRDefault="00F524A2" w:rsidP="004E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5A6"/>
    <w:multiLevelType w:val="hybridMultilevel"/>
    <w:tmpl w:val="2B34D212"/>
    <w:lvl w:ilvl="0" w:tplc="F06CE1E8">
      <w:start w:val="1"/>
      <w:numFmt w:val="decimal"/>
      <w:lvlText w:val="%1，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" w15:restartNumberingAfterBreak="0">
    <w:nsid w:val="2A8A222A"/>
    <w:multiLevelType w:val="multilevel"/>
    <w:tmpl w:val="B61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B54ED"/>
    <w:multiLevelType w:val="multilevel"/>
    <w:tmpl w:val="868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6720D"/>
    <w:multiLevelType w:val="hybridMultilevel"/>
    <w:tmpl w:val="8542AD1C"/>
    <w:lvl w:ilvl="0" w:tplc="ECA87CF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4" w15:restartNumberingAfterBreak="0">
    <w:nsid w:val="573A1A1E"/>
    <w:multiLevelType w:val="multilevel"/>
    <w:tmpl w:val="310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60F6E"/>
    <w:multiLevelType w:val="multilevel"/>
    <w:tmpl w:val="2CA2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ED"/>
    <w:rsid w:val="004B31D7"/>
    <w:rsid w:val="004E2592"/>
    <w:rsid w:val="007B7BB0"/>
    <w:rsid w:val="00A914ED"/>
    <w:rsid w:val="00D704D6"/>
    <w:rsid w:val="00F26D90"/>
    <w:rsid w:val="00F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D445"/>
  <w15:chartTrackingRefBased/>
  <w15:docId w15:val="{68EB28FC-0E6A-421E-B455-8B5272F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-con">
    <w:name w:val="info-con"/>
    <w:basedOn w:val="a0"/>
    <w:rsid w:val="00A914ED"/>
  </w:style>
  <w:style w:type="character" w:customStyle="1" w:styleId="gray">
    <w:name w:val="gray"/>
    <w:basedOn w:val="a0"/>
    <w:rsid w:val="00A914ED"/>
  </w:style>
  <w:style w:type="character" w:customStyle="1" w:styleId="number-span">
    <w:name w:val="number-span"/>
    <w:basedOn w:val="a0"/>
    <w:rsid w:val="00A914ED"/>
  </w:style>
  <w:style w:type="paragraph" w:customStyle="1" w:styleId="questionanswer-num-p">
    <w:name w:val="questionanswer-num-p"/>
    <w:basedOn w:val="a"/>
    <w:rsid w:val="00A9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914ED"/>
    <w:pPr>
      <w:ind w:firstLineChars="200" w:firstLine="420"/>
    </w:pPr>
  </w:style>
  <w:style w:type="paragraph" w:customStyle="1" w:styleId="clearfix">
    <w:name w:val="clearfix"/>
    <w:basedOn w:val="a"/>
    <w:rsid w:val="00A9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achname">
    <w:name w:val="teachname"/>
    <w:basedOn w:val="a0"/>
    <w:rsid w:val="00A914ED"/>
  </w:style>
  <w:style w:type="character" w:customStyle="1" w:styleId="school">
    <w:name w:val="school"/>
    <w:basedOn w:val="a0"/>
    <w:rsid w:val="00A914ED"/>
  </w:style>
  <w:style w:type="paragraph" w:customStyle="1" w:styleId="teach-introduction">
    <w:name w:val="teach-introduction"/>
    <w:basedOn w:val="a"/>
    <w:rsid w:val="00A9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viedo-sp">
    <w:name w:val="viedo-sp"/>
    <w:basedOn w:val="a0"/>
    <w:rsid w:val="00A914ED"/>
  </w:style>
  <w:style w:type="character" w:customStyle="1" w:styleId="teachername-span">
    <w:name w:val="teachername-span"/>
    <w:basedOn w:val="a0"/>
    <w:rsid w:val="00A914ED"/>
  </w:style>
  <w:style w:type="character" w:customStyle="1" w:styleId="fl">
    <w:name w:val="fl"/>
    <w:basedOn w:val="a0"/>
    <w:rsid w:val="00A914ED"/>
  </w:style>
  <w:style w:type="paragraph" w:styleId="a5">
    <w:name w:val="header"/>
    <w:basedOn w:val="a"/>
    <w:link w:val="a6"/>
    <w:uiPriority w:val="99"/>
    <w:unhideWhenUsed/>
    <w:rsid w:val="004E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25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2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8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8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3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6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4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6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2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劲光 张</dc:creator>
  <cp:keywords/>
  <dc:description/>
  <cp:lastModifiedBy>吕晶晶</cp:lastModifiedBy>
  <cp:revision>4</cp:revision>
  <dcterms:created xsi:type="dcterms:W3CDTF">2018-12-14T06:18:00Z</dcterms:created>
  <dcterms:modified xsi:type="dcterms:W3CDTF">2018-12-20T01:34:00Z</dcterms:modified>
</cp:coreProperties>
</file>